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27" w:type="dxa"/>
        <w:tblCellMar>
          <w:left w:w="10" w:type="dxa"/>
          <w:right w:w="10" w:type="dxa"/>
        </w:tblCellMar>
        <w:tblLook w:val="0000"/>
      </w:tblPr>
      <w:tblGrid>
        <w:gridCol w:w="4807"/>
        <w:gridCol w:w="5399"/>
      </w:tblGrid>
      <w:tr w:rsidR="006A6024" w:rsidTr="006A6024">
        <w:trPr>
          <w:cantSplit/>
          <w:trHeight w:val="2703"/>
        </w:trPr>
        <w:tc>
          <w:tcPr>
            <w:tcW w:w="480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A6024" w:rsidRDefault="006A6024" w:rsidP="006A6024">
            <w:pPr>
              <w:ind w:left="520"/>
              <w:rPr>
                <w:rFonts w:ascii="Arial" w:eastAsia="Arial" w:hAnsi="Arial" w:cs="Arial"/>
                <w:kern w:val="1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89535" distB="89535" distL="89535" distR="89535" simplePos="0" relativeHeight="251660288" behindDoc="0" locked="0" layoutInCell="1" allowOverlap="1">
                  <wp:simplePos x="0" y="0"/>
                  <wp:positionH relativeFrom="page">
                    <wp:posOffset>422275</wp:posOffset>
                  </wp:positionH>
                  <wp:positionV relativeFrom="page">
                    <wp:posOffset>24130</wp:posOffset>
                  </wp:positionV>
                  <wp:extent cx="2076450" cy="333375"/>
                  <wp:effectExtent l="19050" t="0" r="0" b="0"/>
                  <wp:wrapSquare wrapText="bothSides"/>
                  <wp:docPr id="2" name="Картинка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ка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33337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A6024" w:rsidRDefault="006A6024" w:rsidP="006A6024">
            <w:pPr>
              <w:rPr>
                <w:rFonts w:ascii="Arial" w:eastAsia="Arial" w:hAnsi="Arial" w:cs="Arial"/>
                <w:kern w:val="1"/>
                <w:sz w:val="24"/>
                <w:szCs w:val="24"/>
              </w:rPr>
            </w:pPr>
          </w:p>
          <w:p w:rsidR="006A6024" w:rsidRDefault="006A6024" w:rsidP="006A6024">
            <w:pPr>
              <w:jc w:val="center"/>
              <w:rPr>
                <w:rFonts w:ascii="Arial" w:eastAsia="Arial" w:hAnsi="Arial" w:cs="Arial"/>
                <w:b/>
                <w:kern w:val="1"/>
              </w:rPr>
            </w:pPr>
          </w:p>
          <w:p w:rsidR="006A6024" w:rsidRDefault="006A6024" w:rsidP="006A6024">
            <w:pPr>
              <w:jc w:val="center"/>
              <w:rPr>
                <w:rFonts w:ascii="Arial" w:eastAsia="Arial" w:hAnsi="Arial" w:cs="Arial"/>
                <w:b/>
                <w:kern w:val="1"/>
              </w:rPr>
            </w:pPr>
            <w:r>
              <w:rPr>
                <w:rFonts w:ascii="Arial" w:eastAsia="Arial" w:hAnsi="Arial" w:cs="Arial"/>
                <w:b/>
                <w:kern w:val="1"/>
              </w:rPr>
              <w:t>Группа компаний «ЭКСПРОМЕД»</w:t>
            </w:r>
          </w:p>
          <w:p w:rsidR="006A6024" w:rsidRDefault="006A6024" w:rsidP="006A6024">
            <w:pPr>
              <w:jc w:val="center"/>
              <w:rPr>
                <w:rFonts w:ascii="Arial" w:eastAsia="Arial" w:hAnsi="Arial" w:cs="Arial"/>
                <w:kern w:val="1"/>
              </w:rPr>
            </w:pPr>
            <w:r>
              <w:rPr>
                <w:rFonts w:ascii="Arial" w:eastAsia="Arial" w:hAnsi="Arial" w:cs="Arial"/>
                <w:kern w:val="1"/>
              </w:rPr>
              <w:t xml:space="preserve">ул. Ленина, д. 54/2 </w:t>
            </w:r>
          </w:p>
          <w:p w:rsidR="006A6024" w:rsidRDefault="006A6024" w:rsidP="006A6024">
            <w:pPr>
              <w:jc w:val="center"/>
              <w:rPr>
                <w:rFonts w:ascii="Arial" w:eastAsia="Arial" w:hAnsi="Arial" w:cs="Arial"/>
                <w:kern w:val="1"/>
              </w:rPr>
            </w:pPr>
            <w:r>
              <w:rPr>
                <w:rFonts w:ascii="Arial" w:eastAsia="Arial" w:hAnsi="Arial" w:cs="Arial"/>
                <w:kern w:val="1"/>
              </w:rPr>
              <w:t>г. Екатеринбург, 6200</w:t>
            </w:r>
            <w:r w:rsidR="00C66284">
              <w:rPr>
                <w:rFonts w:ascii="Arial" w:eastAsia="Arial" w:hAnsi="Arial" w:cs="Arial"/>
                <w:kern w:val="1"/>
              </w:rPr>
              <w:t>75</w:t>
            </w:r>
          </w:p>
          <w:p w:rsidR="006A6024" w:rsidRDefault="006A6024" w:rsidP="006A6024">
            <w:pPr>
              <w:jc w:val="center"/>
              <w:rPr>
                <w:rFonts w:ascii="Arial" w:eastAsia="Arial" w:hAnsi="Arial" w:cs="Arial"/>
                <w:kern w:val="1"/>
              </w:rPr>
            </w:pPr>
            <w:r>
              <w:rPr>
                <w:rFonts w:ascii="Arial" w:eastAsia="Arial" w:hAnsi="Arial" w:cs="Arial"/>
                <w:kern w:val="1"/>
              </w:rPr>
              <w:t>Тел./факс (343) 204-78-01</w:t>
            </w:r>
          </w:p>
          <w:p w:rsidR="006A6024" w:rsidRDefault="006A6024" w:rsidP="006A6024">
            <w:pPr>
              <w:jc w:val="center"/>
              <w:rPr>
                <w:rFonts w:ascii="Arial" w:eastAsia="Arial" w:hAnsi="Arial" w:cs="Arial"/>
                <w:kern w:val="1"/>
              </w:rPr>
            </w:pPr>
            <w:proofErr w:type="spellStart"/>
            <w:r>
              <w:rPr>
                <w:rFonts w:ascii="Arial" w:eastAsia="Arial" w:hAnsi="Arial" w:cs="Arial"/>
                <w:kern w:val="1"/>
              </w:rPr>
              <w:t>E-mail</w:t>
            </w:r>
            <w:proofErr w:type="spellEnd"/>
            <w:r>
              <w:rPr>
                <w:rFonts w:ascii="Arial" w:eastAsia="Arial" w:hAnsi="Arial" w:cs="Arial"/>
                <w:kern w:val="1"/>
              </w:rPr>
              <w:t>: office@expromed.ru</w:t>
            </w:r>
          </w:p>
          <w:p w:rsidR="006A6024" w:rsidRDefault="006A6024" w:rsidP="006A6024">
            <w:pPr>
              <w:jc w:val="center"/>
              <w:rPr>
                <w:rFonts w:ascii="Arial" w:eastAsia="Arial" w:hAnsi="Arial" w:cs="Arial"/>
                <w:kern w:val="1"/>
              </w:rPr>
            </w:pPr>
            <w:r>
              <w:rPr>
                <w:rFonts w:ascii="Arial" w:eastAsia="Arial" w:hAnsi="Arial" w:cs="Arial"/>
                <w:kern w:val="1"/>
              </w:rPr>
              <w:t>http://www.expromed.ru</w:t>
            </w:r>
          </w:p>
          <w:p w:rsidR="006A6024" w:rsidRDefault="006A6024" w:rsidP="006A6024">
            <w:pPr>
              <w:jc w:val="center"/>
              <w:rPr>
                <w:rFonts w:ascii="Arial" w:eastAsia="Arial" w:hAnsi="Arial" w:cs="Arial"/>
                <w:kern w:val="1"/>
              </w:rPr>
            </w:pPr>
          </w:p>
        </w:tc>
        <w:tc>
          <w:tcPr>
            <w:tcW w:w="539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A6024" w:rsidRDefault="006A6024" w:rsidP="006A6024">
            <w:pPr>
              <w:rPr>
                <w:rFonts w:eastAsia="SimSun"/>
                <w:b/>
                <w:kern w:val="1"/>
              </w:rPr>
            </w:pPr>
          </w:p>
          <w:p w:rsidR="006A6024" w:rsidRDefault="006A6024" w:rsidP="006A6024">
            <w:pPr>
              <w:rPr>
                <w:rFonts w:eastAsia="SimSun"/>
                <w:b/>
                <w:kern w:val="1"/>
              </w:rPr>
            </w:pPr>
          </w:p>
          <w:p w:rsidR="006A6024" w:rsidRDefault="006A6024" w:rsidP="006A6024">
            <w:pPr>
              <w:rPr>
                <w:rFonts w:eastAsia="SimSun"/>
                <w:b/>
                <w:kern w:val="1"/>
              </w:rPr>
            </w:pPr>
          </w:p>
          <w:p w:rsidR="006A6024" w:rsidRDefault="006A6024" w:rsidP="006A6024">
            <w:pPr>
              <w:jc w:val="right"/>
              <w:rPr>
                <w:rFonts w:ascii="Arial" w:eastAsia="Arial" w:hAnsi="Arial" w:cs="Arial"/>
                <w:b/>
                <w:kern w:val="1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kern w:val="1"/>
                <w:sz w:val="24"/>
                <w:szCs w:val="24"/>
              </w:rPr>
              <w:t>Главным врачам,</w:t>
            </w:r>
          </w:p>
          <w:p w:rsidR="006A6024" w:rsidRDefault="006A6024" w:rsidP="006A6024">
            <w:pPr>
              <w:jc w:val="right"/>
              <w:rPr>
                <w:rFonts w:ascii="Arial" w:eastAsia="Arial" w:hAnsi="Arial" w:cs="Arial"/>
                <w:b/>
                <w:kern w:val="1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kern w:val="1"/>
                <w:sz w:val="24"/>
                <w:szCs w:val="24"/>
              </w:rPr>
              <w:t>Директорам клиник,</w:t>
            </w:r>
          </w:p>
          <w:p w:rsidR="006A6024" w:rsidRDefault="006A6024" w:rsidP="006A6024">
            <w:pPr>
              <w:jc w:val="right"/>
              <w:rPr>
                <w:rFonts w:ascii="Arial" w:eastAsia="Arial" w:hAnsi="Arial" w:cs="Arial"/>
                <w:b/>
                <w:kern w:val="1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kern w:val="1"/>
                <w:sz w:val="24"/>
                <w:szCs w:val="24"/>
              </w:rPr>
              <w:t>Заведующим отделениями,</w:t>
            </w:r>
          </w:p>
          <w:p w:rsidR="006A6024" w:rsidRDefault="006A6024" w:rsidP="006A6024">
            <w:pPr>
              <w:jc w:val="right"/>
              <w:rPr>
                <w:rFonts w:ascii="Arial" w:eastAsia="Arial" w:hAnsi="Arial" w:cs="Arial"/>
                <w:b/>
                <w:kern w:val="1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kern w:val="1"/>
                <w:sz w:val="24"/>
                <w:szCs w:val="24"/>
              </w:rPr>
              <w:t xml:space="preserve">врачам ультразвуковой диагностики </w:t>
            </w:r>
          </w:p>
          <w:p w:rsidR="006A6024" w:rsidRDefault="006A6024" w:rsidP="006A6024">
            <w:pPr>
              <w:jc w:val="center"/>
              <w:rPr>
                <w:rFonts w:ascii="Arial" w:eastAsia="Arial" w:hAnsi="Arial" w:cs="Arial"/>
                <w:b/>
                <w:kern w:val="1"/>
                <w:sz w:val="24"/>
                <w:szCs w:val="24"/>
              </w:rPr>
            </w:pPr>
          </w:p>
          <w:p w:rsidR="006A6024" w:rsidRDefault="006A6024" w:rsidP="006A6024">
            <w:pPr>
              <w:jc w:val="right"/>
              <w:rPr>
                <w:rFonts w:ascii="Arial" w:eastAsia="Arial" w:hAnsi="Arial" w:cs="Arial"/>
                <w:b/>
                <w:kern w:val="1"/>
                <w:sz w:val="22"/>
                <w:szCs w:val="22"/>
              </w:rPr>
            </w:pPr>
          </w:p>
        </w:tc>
      </w:tr>
    </w:tbl>
    <w:p w:rsidR="006A6024" w:rsidRDefault="006A6024" w:rsidP="006A6024">
      <w:pPr>
        <w:rPr>
          <w:rFonts w:eastAsia="SimSun"/>
          <w:kern w:val="1"/>
        </w:rPr>
      </w:pPr>
    </w:p>
    <w:p w:rsidR="006A6024" w:rsidRPr="00AB35B5" w:rsidRDefault="006A6024" w:rsidP="006A6024">
      <w:pPr>
        <w:tabs>
          <w:tab w:val="left" w:pos="0"/>
        </w:tabs>
        <w:jc w:val="center"/>
        <w:rPr>
          <w:rFonts w:ascii="Arial" w:eastAsia="Arial" w:hAnsi="Arial" w:cs="Arial"/>
          <w:b/>
          <w:bCs/>
          <w:kern w:val="1"/>
          <w:sz w:val="24"/>
          <w:szCs w:val="24"/>
        </w:rPr>
      </w:pPr>
      <w:r>
        <w:rPr>
          <w:rFonts w:ascii="Arial" w:eastAsia="SimSun" w:hAnsi="Arial" w:cs="Arial"/>
          <w:b/>
          <w:bCs/>
          <w:kern w:val="1"/>
          <w:sz w:val="24"/>
          <w:szCs w:val="24"/>
        </w:rPr>
        <w:t>ИНФОРМАЦИОННОЕ ПИСЬМО</w:t>
      </w:r>
    </w:p>
    <w:p w:rsidR="006A6024" w:rsidRPr="00A02C7A" w:rsidRDefault="006A6024" w:rsidP="006A6024">
      <w:pPr>
        <w:tabs>
          <w:tab w:val="left" w:pos="0"/>
        </w:tabs>
        <w:ind w:firstLine="567"/>
        <w:jc w:val="center"/>
        <w:rPr>
          <w:rFonts w:ascii="Arial" w:eastAsia="Arial" w:hAnsi="Arial" w:cs="Arial"/>
          <w:i/>
          <w:sz w:val="24"/>
          <w:szCs w:val="24"/>
        </w:rPr>
      </w:pPr>
      <w:r w:rsidRPr="00FA2CA0">
        <w:rPr>
          <w:rFonts w:ascii="Arial" w:eastAsia="Arial" w:hAnsi="Arial" w:cs="Arial"/>
          <w:i/>
          <w:sz w:val="24"/>
          <w:szCs w:val="24"/>
        </w:rPr>
        <w:t xml:space="preserve">О проведении цикла тематического усовершенствования </w:t>
      </w:r>
    </w:p>
    <w:p w:rsidR="006A6024" w:rsidRPr="009C5356" w:rsidRDefault="006A6024" w:rsidP="006A6024">
      <w:pPr>
        <w:tabs>
          <w:tab w:val="left" w:pos="0"/>
        </w:tabs>
        <w:ind w:firstLine="567"/>
        <w:jc w:val="center"/>
        <w:rPr>
          <w:rFonts w:ascii="Arial" w:eastAsia="Arial" w:hAnsi="Arial" w:cs="Arial"/>
          <w:b/>
          <w:i/>
          <w:color w:val="FF0000"/>
          <w:sz w:val="56"/>
          <w:szCs w:val="56"/>
        </w:rPr>
      </w:pPr>
      <w:r w:rsidRPr="009C5356">
        <w:rPr>
          <w:rFonts w:ascii="Arial" w:eastAsia="Arial" w:hAnsi="Arial" w:cs="Arial"/>
          <w:b/>
          <w:i/>
          <w:color w:val="FF0000"/>
          <w:sz w:val="56"/>
          <w:szCs w:val="56"/>
        </w:rPr>
        <w:t>«</w:t>
      </w:r>
      <w:r w:rsidR="001A46EC">
        <w:rPr>
          <w:rFonts w:ascii="Arial" w:eastAsia="Arial" w:hAnsi="Arial" w:cs="Arial"/>
          <w:b/>
          <w:i/>
          <w:color w:val="FF0000"/>
          <w:sz w:val="56"/>
          <w:szCs w:val="56"/>
        </w:rPr>
        <w:t>АКТУАЛЬНЫЕ ВОПРОСЫ ЭХОГРАФИИ</w:t>
      </w:r>
      <w:r>
        <w:rPr>
          <w:rFonts w:ascii="Arial" w:eastAsia="Arial" w:hAnsi="Arial" w:cs="Arial"/>
          <w:b/>
          <w:i/>
          <w:color w:val="FF0000"/>
          <w:sz w:val="56"/>
          <w:szCs w:val="56"/>
        </w:rPr>
        <w:t xml:space="preserve"> В ГИНЕКОЛОГИИ</w:t>
      </w:r>
      <w:r w:rsidRPr="009C5356">
        <w:rPr>
          <w:rFonts w:ascii="Arial" w:eastAsia="Arial" w:hAnsi="Arial" w:cs="Arial"/>
          <w:b/>
          <w:i/>
          <w:color w:val="FF0000"/>
          <w:sz w:val="56"/>
          <w:szCs w:val="56"/>
        </w:rPr>
        <w:t>»</w:t>
      </w:r>
    </w:p>
    <w:p w:rsidR="006A6024" w:rsidRPr="009C5356" w:rsidRDefault="006A6024" w:rsidP="006A6024">
      <w:pPr>
        <w:tabs>
          <w:tab w:val="left" w:pos="0"/>
        </w:tabs>
        <w:ind w:firstLine="567"/>
        <w:jc w:val="center"/>
        <w:rPr>
          <w:rFonts w:ascii="Arial" w:eastAsia="Arial" w:hAnsi="Arial" w:cs="Arial"/>
          <w:b/>
          <w:color w:val="0070C0"/>
          <w:sz w:val="40"/>
          <w:szCs w:val="40"/>
        </w:rPr>
      </w:pPr>
      <w:r w:rsidRPr="009C5356">
        <w:rPr>
          <w:rFonts w:ascii="Arial" w:eastAsia="Arial" w:hAnsi="Arial" w:cs="Arial"/>
          <w:color w:val="0070C0"/>
          <w:sz w:val="24"/>
          <w:szCs w:val="24"/>
        </w:rPr>
        <w:t xml:space="preserve">Преподаватель: </w:t>
      </w:r>
      <w:r>
        <w:rPr>
          <w:rFonts w:ascii="Arial" w:eastAsia="Arial" w:hAnsi="Arial" w:cs="Arial"/>
          <w:b/>
          <w:color w:val="0070C0"/>
          <w:sz w:val="40"/>
          <w:szCs w:val="40"/>
        </w:rPr>
        <w:t xml:space="preserve">Сергеева Елена </w:t>
      </w:r>
      <w:proofErr w:type="spellStart"/>
      <w:r>
        <w:rPr>
          <w:rFonts w:ascii="Arial" w:eastAsia="Arial" w:hAnsi="Arial" w:cs="Arial"/>
          <w:b/>
          <w:color w:val="0070C0"/>
          <w:sz w:val="40"/>
          <w:szCs w:val="40"/>
        </w:rPr>
        <w:t>Дамировна</w:t>
      </w:r>
      <w:proofErr w:type="spellEnd"/>
    </w:p>
    <w:p w:rsidR="006A6024" w:rsidRDefault="00F36346" w:rsidP="006A6024">
      <w:pPr>
        <w:tabs>
          <w:tab w:val="left" w:pos="0"/>
        </w:tabs>
        <w:spacing w:line="360" w:lineRule="auto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Style w:val="a5"/>
          <w:rFonts w:ascii="Arial" w:hAnsi="Arial" w:cs="Arial"/>
          <w:color w:val="58595B"/>
          <w:bdr w:val="none" w:sz="0" w:space="0" w:color="auto" w:frame="1"/>
          <w:shd w:val="clear" w:color="auto" w:fill="FFFFFF"/>
        </w:rPr>
        <w:t xml:space="preserve">                          к.м.н., врач ультразвуковой диагностики высшей квалификационной категории</w:t>
      </w:r>
    </w:p>
    <w:p w:rsidR="00F36346" w:rsidRDefault="00F36346" w:rsidP="00F36346">
      <w:pPr>
        <w:tabs>
          <w:tab w:val="left" w:pos="0"/>
        </w:tabs>
        <w:spacing w:line="360" w:lineRule="auto"/>
        <w:ind w:firstLine="567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Дата начала и ок</w:t>
      </w:r>
      <w:r w:rsidR="00C66284">
        <w:rPr>
          <w:rFonts w:ascii="Arial" w:eastAsia="Arial" w:hAnsi="Arial" w:cs="Arial"/>
          <w:b/>
          <w:sz w:val="22"/>
          <w:szCs w:val="22"/>
        </w:rPr>
        <w:t>ончания цикла: 16.03.2015г. – 27.03.2015</w:t>
      </w:r>
      <w:r>
        <w:rPr>
          <w:rFonts w:ascii="Arial" w:eastAsia="Arial" w:hAnsi="Arial" w:cs="Arial"/>
          <w:b/>
          <w:sz w:val="22"/>
          <w:szCs w:val="22"/>
        </w:rPr>
        <w:t>г.</w:t>
      </w:r>
    </w:p>
    <w:p w:rsidR="00F36346" w:rsidRPr="001A204F" w:rsidRDefault="00F36346" w:rsidP="00F36346">
      <w:pPr>
        <w:pStyle w:val="a3"/>
        <w:numPr>
          <w:ilvl w:val="0"/>
          <w:numId w:val="2"/>
        </w:numPr>
        <w:tabs>
          <w:tab w:val="left" w:pos="0"/>
        </w:tabs>
        <w:spacing w:line="360" w:lineRule="auto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Очная часть </w:t>
      </w:r>
      <w:r w:rsidRPr="001A204F">
        <w:rPr>
          <w:rFonts w:ascii="Arial" w:eastAsia="Arial" w:hAnsi="Arial" w:cs="Arial"/>
          <w:b/>
          <w:sz w:val="22"/>
          <w:szCs w:val="22"/>
        </w:rPr>
        <w:t xml:space="preserve">с </w:t>
      </w:r>
      <w:r w:rsidR="00C66284">
        <w:rPr>
          <w:rFonts w:ascii="Arial" w:eastAsia="Arial" w:hAnsi="Arial" w:cs="Arial"/>
          <w:b/>
          <w:sz w:val="22"/>
          <w:szCs w:val="22"/>
        </w:rPr>
        <w:t>23</w:t>
      </w:r>
      <w:r w:rsidRPr="001A204F">
        <w:rPr>
          <w:rFonts w:ascii="Arial" w:eastAsia="Arial" w:hAnsi="Arial" w:cs="Arial"/>
          <w:b/>
          <w:sz w:val="22"/>
          <w:szCs w:val="22"/>
        </w:rPr>
        <w:t>.</w:t>
      </w:r>
      <w:r w:rsidR="00C66284">
        <w:rPr>
          <w:rFonts w:ascii="Arial" w:eastAsia="Arial" w:hAnsi="Arial" w:cs="Arial"/>
          <w:b/>
          <w:sz w:val="22"/>
          <w:szCs w:val="22"/>
        </w:rPr>
        <w:t>03</w:t>
      </w:r>
      <w:r w:rsidRPr="001A204F">
        <w:rPr>
          <w:rFonts w:ascii="Arial" w:eastAsia="Arial" w:hAnsi="Arial" w:cs="Arial"/>
          <w:b/>
          <w:sz w:val="22"/>
          <w:szCs w:val="22"/>
        </w:rPr>
        <w:t>.201</w:t>
      </w:r>
      <w:r w:rsidR="00C66284">
        <w:rPr>
          <w:rFonts w:ascii="Arial" w:eastAsia="Arial" w:hAnsi="Arial" w:cs="Arial"/>
          <w:b/>
          <w:sz w:val="22"/>
          <w:szCs w:val="22"/>
        </w:rPr>
        <w:t>5</w:t>
      </w:r>
      <w:r w:rsidRPr="001A204F">
        <w:rPr>
          <w:rFonts w:ascii="Arial" w:eastAsia="Arial" w:hAnsi="Arial" w:cs="Arial"/>
          <w:b/>
          <w:sz w:val="22"/>
          <w:szCs w:val="22"/>
        </w:rPr>
        <w:t xml:space="preserve"> г. по </w:t>
      </w:r>
      <w:r>
        <w:rPr>
          <w:rFonts w:ascii="Arial" w:eastAsia="Arial" w:hAnsi="Arial" w:cs="Arial"/>
          <w:b/>
          <w:sz w:val="22"/>
          <w:szCs w:val="22"/>
        </w:rPr>
        <w:t>2</w:t>
      </w:r>
      <w:r w:rsidR="00C66284">
        <w:rPr>
          <w:rFonts w:ascii="Arial" w:eastAsia="Arial" w:hAnsi="Arial" w:cs="Arial"/>
          <w:b/>
          <w:sz w:val="22"/>
          <w:szCs w:val="22"/>
        </w:rPr>
        <w:t>7</w:t>
      </w:r>
      <w:r w:rsidRPr="001A204F">
        <w:rPr>
          <w:rFonts w:ascii="Arial" w:eastAsia="Arial" w:hAnsi="Arial" w:cs="Arial"/>
          <w:b/>
          <w:sz w:val="22"/>
          <w:szCs w:val="22"/>
        </w:rPr>
        <w:t>.</w:t>
      </w:r>
      <w:r w:rsidR="00C66284">
        <w:rPr>
          <w:rFonts w:ascii="Arial" w:eastAsia="Arial" w:hAnsi="Arial" w:cs="Arial"/>
          <w:b/>
          <w:sz w:val="22"/>
          <w:szCs w:val="22"/>
        </w:rPr>
        <w:t>03</w:t>
      </w:r>
      <w:r w:rsidRPr="001A204F">
        <w:rPr>
          <w:rFonts w:ascii="Arial" w:eastAsia="Arial" w:hAnsi="Arial" w:cs="Arial"/>
          <w:b/>
          <w:sz w:val="22"/>
          <w:szCs w:val="22"/>
        </w:rPr>
        <w:t>.201</w:t>
      </w:r>
      <w:r w:rsidR="00C66284">
        <w:rPr>
          <w:rFonts w:ascii="Arial" w:eastAsia="Arial" w:hAnsi="Arial" w:cs="Arial"/>
          <w:b/>
          <w:sz w:val="22"/>
          <w:szCs w:val="22"/>
        </w:rPr>
        <w:t>5</w:t>
      </w:r>
      <w:r w:rsidRPr="001A204F">
        <w:rPr>
          <w:rFonts w:ascii="Arial" w:eastAsia="Arial" w:hAnsi="Arial" w:cs="Arial"/>
          <w:b/>
          <w:sz w:val="22"/>
          <w:szCs w:val="22"/>
        </w:rPr>
        <w:t xml:space="preserve"> г. (</w:t>
      </w:r>
      <w:r>
        <w:rPr>
          <w:rFonts w:ascii="Arial" w:eastAsia="Arial" w:hAnsi="Arial" w:cs="Arial"/>
          <w:b/>
          <w:sz w:val="22"/>
          <w:szCs w:val="22"/>
        </w:rPr>
        <w:t>72 учебных часа)</w:t>
      </w:r>
      <w:r w:rsidRPr="001A204F">
        <w:rPr>
          <w:rFonts w:ascii="Arial" w:eastAsia="Arial" w:hAnsi="Arial" w:cs="Arial"/>
          <w:b/>
          <w:sz w:val="22"/>
          <w:szCs w:val="22"/>
        </w:rPr>
        <w:t xml:space="preserve">. </w:t>
      </w:r>
    </w:p>
    <w:p w:rsidR="00F36346" w:rsidRDefault="001A46EC" w:rsidP="00F36346">
      <w:pPr>
        <w:tabs>
          <w:tab w:val="left" w:pos="0"/>
        </w:tabs>
        <w:spacing w:line="360" w:lineRule="auto"/>
        <w:ind w:firstLine="567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Занятия проводятся с 14  до 19</w:t>
      </w:r>
      <w:r w:rsidR="00F36346">
        <w:rPr>
          <w:rFonts w:ascii="Arial" w:eastAsia="Arial" w:hAnsi="Arial" w:cs="Arial"/>
          <w:b/>
          <w:sz w:val="22"/>
          <w:szCs w:val="22"/>
        </w:rPr>
        <w:t xml:space="preserve"> часов.</w:t>
      </w:r>
    </w:p>
    <w:p w:rsidR="006A6024" w:rsidRPr="00964D13" w:rsidRDefault="006A6024" w:rsidP="006A6024">
      <w:pPr>
        <w:jc w:val="both"/>
        <w:rPr>
          <w:b/>
          <w:bCs/>
          <w:sz w:val="24"/>
          <w:szCs w:val="24"/>
          <w:lang w:eastAsia="ru-RU"/>
        </w:rPr>
      </w:pPr>
      <w:r w:rsidRPr="00964D13">
        <w:rPr>
          <w:b/>
          <w:bCs/>
          <w:sz w:val="24"/>
          <w:szCs w:val="24"/>
          <w:lang w:eastAsia="ru-RU"/>
        </w:rPr>
        <w:t>Тематическое усовершенствование "</w:t>
      </w:r>
      <w:r w:rsidR="001A46EC">
        <w:rPr>
          <w:b/>
          <w:bCs/>
          <w:sz w:val="24"/>
          <w:szCs w:val="24"/>
          <w:lang w:eastAsia="ru-RU"/>
        </w:rPr>
        <w:t xml:space="preserve">Актуальные вопросы </w:t>
      </w:r>
      <w:proofErr w:type="spellStart"/>
      <w:r w:rsidR="001A46EC">
        <w:rPr>
          <w:b/>
          <w:bCs/>
          <w:sz w:val="24"/>
          <w:szCs w:val="24"/>
          <w:lang w:eastAsia="ru-RU"/>
        </w:rPr>
        <w:t>э</w:t>
      </w:r>
      <w:r w:rsidR="00F36346">
        <w:rPr>
          <w:b/>
          <w:bCs/>
          <w:sz w:val="24"/>
          <w:szCs w:val="24"/>
          <w:lang w:eastAsia="ru-RU"/>
        </w:rPr>
        <w:t>хографи</w:t>
      </w:r>
      <w:r w:rsidR="001A46EC">
        <w:rPr>
          <w:b/>
          <w:bCs/>
          <w:sz w:val="24"/>
          <w:szCs w:val="24"/>
          <w:lang w:eastAsia="ru-RU"/>
        </w:rPr>
        <w:t>и</w:t>
      </w:r>
      <w:proofErr w:type="spellEnd"/>
      <w:r w:rsidR="00F36346">
        <w:rPr>
          <w:b/>
          <w:bCs/>
          <w:sz w:val="24"/>
          <w:szCs w:val="24"/>
          <w:lang w:eastAsia="ru-RU"/>
        </w:rPr>
        <w:t xml:space="preserve"> в гинекологии</w:t>
      </w:r>
      <w:r w:rsidRPr="00964D13">
        <w:rPr>
          <w:b/>
          <w:bCs/>
          <w:sz w:val="24"/>
          <w:szCs w:val="24"/>
          <w:lang w:eastAsia="ru-RU"/>
        </w:rPr>
        <w:t>" включает в себя:</w:t>
      </w:r>
    </w:p>
    <w:p w:rsidR="006A6024" w:rsidRPr="001F7042" w:rsidRDefault="006A6024" w:rsidP="001F7042">
      <w:pPr>
        <w:pStyle w:val="-11"/>
        <w:numPr>
          <w:ilvl w:val="0"/>
          <w:numId w:val="3"/>
        </w:numPr>
        <w:ind w:left="0"/>
        <w:jc w:val="both"/>
        <w:rPr>
          <w:rFonts w:ascii="Times New Roman" w:hAnsi="Times New Roman"/>
          <w:sz w:val="22"/>
          <w:szCs w:val="22"/>
        </w:rPr>
      </w:pPr>
      <w:r w:rsidRPr="001F7042">
        <w:rPr>
          <w:rFonts w:ascii="Times New Roman" w:hAnsi="Times New Roman"/>
          <w:sz w:val="22"/>
          <w:szCs w:val="22"/>
        </w:rPr>
        <w:t>«</w:t>
      </w:r>
      <w:r w:rsidR="00F36346" w:rsidRPr="001F7042">
        <w:rPr>
          <w:rFonts w:ascii="Times New Roman" w:hAnsi="Times New Roman"/>
          <w:sz w:val="22"/>
          <w:szCs w:val="22"/>
        </w:rPr>
        <w:t xml:space="preserve">Ультразвуковая </w:t>
      </w:r>
      <w:r w:rsidR="003C2B03" w:rsidRPr="001F7042">
        <w:rPr>
          <w:rFonts w:ascii="Times New Roman" w:hAnsi="Times New Roman"/>
          <w:sz w:val="22"/>
          <w:szCs w:val="22"/>
        </w:rPr>
        <w:t xml:space="preserve">норма в </w:t>
      </w:r>
      <w:r w:rsidR="00F36346" w:rsidRPr="001F7042">
        <w:rPr>
          <w:rFonts w:ascii="Times New Roman" w:hAnsi="Times New Roman"/>
          <w:sz w:val="22"/>
          <w:szCs w:val="22"/>
        </w:rPr>
        <w:t>диагностик</w:t>
      </w:r>
      <w:r w:rsidR="003C2B03" w:rsidRPr="001F7042">
        <w:rPr>
          <w:rFonts w:ascii="Times New Roman" w:hAnsi="Times New Roman"/>
          <w:sz w:val="22"/>
          <w:szCs w:val="22"/>
        </w:rPr>
        <w:t>е</w:t>
      </w:r>
      <w:r w:rsidR="00F36346" w:rsidRPr="001F7042">
        <w:rPr>
          <w:rFonts w:ascii="Times New Roman" w:hAnsi="Times New Roman"/>
          <w:sz w:val="22"/>
          <w:szCs w:val="22"/>
        </w:rPr>
        <w:t xml:space="preserve"> органов малого таза</w:t>
      </w:r>
      <w:r w:rsidRPr="001F7042">
        <w:rPr>
          <w:rFonts w:ascii="Times New Roman" w:hAnsi="Times New Roman"/>
          <w:sz w:val="22"/>
          <w:szCs w:val="22"/>
        </w:rPr>
        <w:t>»</w:t>
      </w:r>
    </w:p>
    <w:p w:rsidR="003C2B03" w:rsidRPr="001F7042" w:rsidRDefault="003C2B03" w:rsidP="001F7042">
      <w:pPr>
        <w:pStyle w:val="a3"/>
        <w:widowControl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/>
        <w:jc w:val="both"/>
        <w:rPr>
          <w:sz w:val="22"/>
          <w:szCs w:val="22"/>
        </w:rPr>
      </w:pPr>
      <w:r w:rsidRPr="001F7042">
        <w:rPr>
          <w:sz w:val="22"/>
          <w:szCs w:val="22"/>
        </w:rPr>
        <w:t>Основные методики ультразвукового исследования в гинекологии, их преимущества и недостатки</w:t>
      </w:r>
    </w:p>
    <w:p w:rsidR="003C2B03" w:rsidRPr="001F7042" w:rsidRDefault="003C2B03" w:rsidP="001F7042">
      <w:pPr>
        <w:pStyle w:val="a3"/>
        <w:widowControl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/>
        <w:jc w:val="both"/>
        <w:rPr>
          <w:sz w:val="22"/>
          <w:szCs w:val="22"/>
        </w:rPr>
      </w:pPr>
      <w:r w:rsidRPr="001F7042">
        <w:rPr>
          <w:sz w:val="22"/>
          <w:szCs w:val="22"/>
        </w:rPr>
        <w:t>Особенности ультразвуковой картины у женщин различных возрастных периодов в норме</w:t>
      </w:r>
    </w:p>
    <w:p w:rsidR="003C2B03" w:rsidRPr="001F7042" w:rsidRDefault="003C2B03" w:rsidP="001F7042">
      <w:pPr>
        <w:pStyle w:val="a3"/>
        <w:widowControl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/>
        <w:jc w:val="both"/>
        <w:rPr>
          <w:sz w:val="22"/>
          <w:szCs w:val="22"/>
        </w:rPr>
      </w:pPr>
      <w:r w:rsidRPr="001F7042">
        <w:rPr>
          <w:sz w:val="22"/>
          <w:szCs w:val="22"/>
        </w:rPr>
        <w:t xml:space="preserve">Методика </w:t>
      </w:r>
      <w:proofErr w:type="gramStart"/>
      <w:r w:rsidRPr="001F7042">
        <w:rPr>
          <w:sz w:val="22"/>
          <w:szCs w:val="22"/>
        </w:rPr>
        <w:t>ультразвуковой</w:t>
      </w:r>
      <w:proofErr w:type="gramEnd"/>
      <w:r w:rsidRPr="001F7042">
        <w:rPr>
          <w:sz w:val="22"/>
          <w:szCs w:val="22"/>
        </w:rPr>
        <w:t xml:space="preserve"> </w:t>
      </w:r>
      <w:proofErr w:type="spellStart"/>
      <w:r w:rsidRPr="001F7042">
        <w:rPr>
          <w:sz w:val="22"/>
          <w:szCs w:val="22"/>
        </w:rPr>
        <w:t>фолликулометрии</w:t>
      </w:r>
      <w:proofErr w:type="spellEnd"/>
    </w:p>
    <w:p w:rsidR="003C2B03" w:rsidRPr="001F7042" w:rsidRDefault="003C2B03" w:rsidP="001F7042">
      <w:pPr>
        <w:pStyle w:val="a3"/>
        <w:widowControl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/>
        <w:jc w:val="both"/>
        <w:rPr>
          <w:sz w:val="22"/>
          <w:szCs w:val="22"/>
        </w:rPr>
      </w:pPr>
      <w:r w:rsidRPr="001F7042">
        <w:rPr>
          <w:sz w:val="22"/>
          <w:szCs w:val="22"/>
        </w:rPr>
        <w:t xml:space="preserve">Особенности проведения ультразвуковой </w:t>
      </w:r>
      <w:proofErr w:type="spellStart"/>
      <w:r w:rsidRPr="001F7042">
        <w:rPr>
          <w:sz w:val="22"/>
          <w:szCs w:val="22"/>
        </w:rPr>
        <w:t>эхогистеросальпингографии</w:t>
      </w:r>
      <w:proofErr w:type="spellEnd"/>
    </w:p>
    <w:p w:rsidR="003C2B03" w:rsidRPr="001F7042" w:rsidRDefault="003C2B03" w:rsidP="001F7042">
      <w:pPr>
        <w:pStyle w:val="-11"/>
        <w:numPr>
          <w:ilvl w:val="0"/>
          <w:numId w:val="2"/>
        </w:numPr>
        <w:ind w:left="0"/>
        <w:jc w:val="both"/>
        <w:rPr>
          <w:rFonts w:ascii="Times New Roman" w:hAnsi="Times New Roman"/>
          <w:sz w:val="22"/>
          <w:szCs w:val="22"/>
        </w:rPr>
      </w:pPr>
      <w:r w:rsidRPr="001F7042">
        <w:rPr>
          <w:rFonts w:ascii="Times New Roman" w:hAnsi="Times New Roman"/>
          <w:sz w:val="22"/>
          <w:szCs w:val="22"/>
        </w:rPr>
        <w:t>Аномалии развития органов малого таза, их ультразвуковые признаки</w:t>
      </w:r>
    </w:p>
    <w:p w:rsidR="006A6024" w:rsidRPr="001F7042" w:rsidRDefault="00F36346" w:rsidP="001F7042">
      <w:pPr>
        <w:pStyle w:val="-11"/>
        <w:numPr>
          <w:ilvl w:val="0"/>
          <w:numId w:val="3"/>
        </w:numPr>
        <w:ind w:left="0"/>
        <w:jc w:val="both"/>
        <w:rPr>
          <w:rFonts w:ascii="Times New Roman" w:hAnsi="Times New Roman"/>
          <w:sz w:val="22"/>
          <w:szCs w:val="22"/>
        </w:rPr>
      </w:pPr>
      <w:r w:rsidRPr="001F7042">
        <w:rPr>
          <w:rFonts w:ascii="Times New Roman" w:hAnsi="Times New Roman"/>
          <w:sz w:val="22"/>
          <w:szCs w:val="22"/>
        </w:rPr>
        <w:t xml:space="preserve">«Ультразвуковая диагностика </w:t>
      </w:r>
      <w:proofErr w:type="spellStart"/>
      <w:r w:rsidRPr="001F7042">
        <w:rPr>
          <w:rFonts w:ascii="Times New Roman" w:hAnsi="Times New Roman"/>
          <w:sz w:val="22"/>
          <w:szCs w:val="22"/>
        </w:rPr>
        <w:t>ургентных</w:t>
      </w:r>
      <w:proofErr w:type="spellEnd"/>
      <w:r w:rsidRPr="001F7042">
        <w:rPr>
          <w:rFonts w:ascii="Times New Roman" w:hAnsi="Times New Roman"/>
          <w:sz w:val="22"/>
          <w:szCs w:val="22"/>
        </w:rPr>
        <w:t xml:space="preserve"> состояний в гинекологии, их ультразвуковые критерии, принципы </w:t>
      </w:r>
      <w:proofErr w:type="spellStart"/>
      <w:r w:rsidRPr="001F7042">
        <w:rPr>
          <w:rFonts w:ascii="Times New Roman" w:hAnsi="Times New Roman"/>
          <w:sz w:val="22"/>
          <w:szCs w:val="22"/>
        </w:rPr>
        <w:t>дифференцианальной</w:t>
      </w:r>
      <w:proofErr w:type="spellEnd"/>
      <w:r w:rsidRPr="001F7042">
        <w:rPr>
          <w:rFonts w:ascii="Times New Roman" w:hAnsi="Times New Roman"/>
          <w:sz w:val="22"/>
          <w:szCs w:val="22"/>
        </w:rPr>
        <w:t xml:space="preserve"> диагностики</w:t>
      </w:r>
      <w:r w:rsidR="006A6024" w:rsidRPr="001F7042">
        <w:rPr>
          <w:rFonts w:ascii="Times New Roman" w:hAnsi="Times New Roman"/>
          <w:sz w:val="22"/>
          <w:szCs w:val="22"/>
        </w:rPr>
        <w:t>»</w:t>
      </w:r>
    </w:p>
    <w:p w:rsidR="003C2B03" w:rsidRPr="001F7042" w:rsidRDefault="003C2B03" w:rsidP="001F7042">
      <w:pPr>
        <w:pStyle w:val="a3"/>
        <w:widowControl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/>
        <w:jc w:val="both"/>
        <w:rPr>
          <w:sz w:val="22"/>
          <w:szCs w:val="22"/>
        </w:rPr>
      </w:pPr>
      <w:proofErr w:type="spellStart"/>
      <w:r w:rsidRPr="001F7042">
        <w:rPr>
          <w:sz w:val="22"/>
          <w:szCs w:val="22"/>
        </w:rPr>
        <w:t>Эктопичекая</w:t>
      </w:r>
      <w:proofErr w:type="spellEnd"/>
      <w:r w:rsidRPr="001F7042">
        <w:rPr>
          <w:sz w:val="22"/>
          <w:szCs w:val="22"/>
        </w:rPr>
        <w:t xml:space="preserve"> беременность</w:t>
      </w:r>
    </w:p>
    <w:p w:rsidR="003C2B03" w:rsidRPr="001F7042" w:rsidRDefault="003C2B03" w:rsidP="001F7042">
      <w:pPr>
        <w:pStyle w:val="a3"/>
        <w:widowControl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/>
        <w:jc w:val="both"/>
        <w:rPr>
          <w:sz w:val="22"/>
          <w:szCs w:val="22"/>
        </w:rPr>
      </w:pPr>
      <w:r w:rsidRPr="001F7042">
        <w:rPr>
          <w:sz w:val="22"/>
          <w:szCs w:val="22"/>
        </w:rPr>
        <w:t>Апоплексия яичников</w:t>
      </w:r>
    </w:p>
    <w:p w:rsidR="003C2B03" w:rsidRPr="001F7042" w:rsidRDefault="003C2B03" w:rsidP="001F7042">
      <w:pPr>
        <w:pStyle w:val="a3"/>
        <w:widowControl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/>
        <w:jc w:val="both"/>
        <w:rPr>
          <w:sz w:val="22"/>
          <w:szCs w:val="22"/>
        </w:rPr>
      </w:pPr>
      <w:r w:rsidRPr="001F7042">
        <w:rPr>
          <w:sz w:val="22"/>
          <w:szCs w:val="22"/>
        </w:rPr>
        <w:t>Разрыв, «</w:t>
      </w:r>
      <w:proofErr w:type="spellStart"/>
      <w:r w:rsidRPr="001F7042">
        <w:rPr>
          <w:sz w:val="22"/>
          <w:szCs w:val="22"/>
        </w:rPr>
        <w:t>перекрут</w:t>
      </w:r>
      <w:proofErr w:type="spellEnd"/>
      <w:r w:rsidRPr="001F7042">
        <w:rPr>
          <w:sz w:val="22"/>
          <w:szCs w:val="22"/>
        </w:rPr>
        <w:t xml:space="preserve">» ножки функциональных  кист яичников, острая или транзиторная ишемия </w:t>
      </w:r>
      <w:proofErr w:type="spellStart"/>
      <w:r w:rsidRPr="001F7042">
        <w:rPr>
          <w:sz w:val="22"/>
          <w:szCs w:val="22"/>
        </w:rPr>
        <w:t>тубоовариального</w:t>
      </w:r>
      <w:proofErr w:type="spellEnd"/>
      <w:r w:rsidRPr="001F7042">
        <w:rPr>
          <w:sz w:val="22"/>
          <w:szCs w:val="22"/>
        </w:rPr>
        <w:t xml:space="preserve"> образования различного генеза</w:t>
      </w:r>
    </w:p>
    <w:p w:rsidR="003C2B03" w:rsidRPr="001F7042" w:rsidRDefault="003C2B03" w:rsidP="001F7042">
      <w:pPr>
        <w:pStyle w:val="a3"/>
        <w:widowControl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/>
        <w:jc w:val="both"/>
        <w:rPr>
          <w:sz w:val="22"/>
          <w:szCs w:val="22"/>
        </w:rPr>
      </w:pPr>
      <w:r w:rsidRPr="001F7042">
        <w:rPr>
          <w:sz w:val="22"/>
          <w:szCs w:val="22"/>
        </w:rPr>
        <w:t xml:space="preserve">Острая или транзиторная ишемия </w:t>
      </w:r>
      <w:proofErr w:type="spellStart"/>
      <w:r w:rsidRPr="001F7042">
        <w:rPr>
          <w:sz w:val="22"/>
          <w:szCs w:val="22"/>
        </w:rPr>
        <w:t>субсерозных</w:t>
      </w:r>
      <w:proofErr w:type="spellEnd"/>
      <w:r w:rsidRPr="001F7042">
        <w:rPr>
          <w:sz w:val="22"/>
          <w:szCs w:val="22"/>
        </w:rPr>
        <w:t xml:space="preserve"> </w:t>
      </w:r>
      <w:proofErr w:type="spellStart"/>
      <w:r w:rsidRPr="001F7042">
        <w:rPr>
          <w:sz w:val="22"/>
          <w:szCs w:val="22"/>
        </w:rPr>
        <w:t>миоматозных</w:t>
      </w:r>
      <w:proofErr w:type="spellEnd"/>
      <w:r w:rsidRPr="001F7042">
        <w:rPr>
          <w:sz w:val="22"/>
          <w:szCs w:val="22"/>
        </w:rPr>
        <w:t xml:space="preserve"> узлов при миоме матки</w:t>
      </w:r>
    </w:p>
    <w:p w:rsidR="003C2B03" w:rsidRPr="001F7042" w:rsidRDefault="003C2B03" w:rsidP="001F7042">
      <w:pPr>
        <w:pStyle w:val="a3"/>
        <w:widowControl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/>
        <w:jc w:val="both"/>
        <w:rPr>
          <w:sz w:val="22"/>
          <w:szCs w:val="22"/>
        </w:rPr>
      </w:pPr>
      <w:r w:rsidRPr="001F7042">
        <w:rPr>
          <w:sz w:val="22"/>
          <w:szCs w:val="22"/>
        </w:rPr>
        <w:t>Острые воспалительные заболевания органов малого таза</w:t>
      </w:r>
    </w:p>
    <w:p w:rsidR="006A6024" w:rsidRPr="001F7042" w:rsidRDefault="006A6024" w:rsidP="001F7042">
      <w:pPr>
        <w:pStyle w:val="-11"/>
        <w:numPr>
          <w:ilvl w:val="0"/>
          <w:numId w:val="3"/>
        </w:numPr>
        <w:ind w:left="0"/>
        <w:jc w:val="both"/>
        <w:rPr>
          <w:rFonts w:ascii="Times New Roman" w:hAnsi="Times New Roman"/>
          <w:sz w:val="22"/>
          <w:szCs w:val="22"/>
        </w:rPr>
      </w:pPr>
      <w:r w:rsidRPr="001F7042">
        <w:rPr>
          <w:rFonts w:ascii="Times New Roman" w:hAnsi="Times New Roman"/>
          <w:sz w:val="22"/>
          <w:szCs w:val="22"/>
        </w:rPr>
        <w:t>«</w:t>
      </w:r>
      <w:r w:rsidR="00F36346" w:rsidRPr="001F7042">
        <w:rPr>
          <w:rFonts w:ascii="Times New Roman" w:hAnsi="Times New Roman"/>
          <w:sz w:val="22"/>
          <w:szCs w:val="22"/>
        </w:rPr>
        <w:t xml:space="preserve">Ультразвуковая диагностика доброкачественных образований </w:t>
      </w:r>
      <w:proofErr w:type="spellStart"/>
      <w:r w:rsidR="00F36346" w:rsidRPr="001F7042">
        <w:rPr>
          <w:rFonts w:ascii="Times New Roman" w:hAnsi="Times New Roman"/>
          <w:sz w:val="22"/>
          <w:szCs w:val="22"/>
        </w:rPr>
        <w:t>миометрия</w:t>
      </w:r>
      <w:proofErr w:type="spellEnd"/>
      <w:r w:rsidRPr="001F7042">
        <w:rPr>
          <w:rFonts w:ascii="Times New Roman" w:hAnsi="Times New Roman"/>
          <w:sz w:val="22"/>
          <w:szCs w:val="22"/>
        </w:rPr>
        <w:t>»</w:t>
      </w:r>
    </w:p>
    <w:p w:rsidR="003C2B03" w:rsidRPr="001F7042" w:rsidRDefault="003C2B03" w:rsidP="001F7042">
      <w:pPr>
        <w:pStyle w:val="a3"/>
        <w:widowControl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/>
        <w:jc w:val="both"/>
        <w:rPr>
          <w:sz w:val="22"/>
          <w:szCs w:val="22"/>
        </w:rPr>
      </w:pPr>
      <w:r w:rsidRPr="001F7042">
        <w:rPr>
          <w:sz w:val="22"/>
          <w:szCs w:val="22"/>
        </w:rPr>
        <w:t>Основные этиологические, патогенетические факторы развития, принципы морфогенеза.</w:t>
      </w:r>
    </w:p>
    <w:p w:rsidR="003C2B03" w:rsidRPr="001F7042" w:rsidRDefault="003C2B03" w:rsidP="001F7042">
      <w:pPr>
        <w:pStyle w:val="a3"/>
        <w:widowControl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/>
        <w:jc w:val="both"/>
        <w:rPr>
          <w:sz w:val="22"/>
          <w:szCs w:val="22"/>
        </w:rPr>
      </w:pPr>
      <w:r w:rsidRPr="001F7042">
        <w:rPr>
          <w:sz w:val="22"/>
          <w:szCs w:val="22"/>
        </w:rPr>
        <w:t>Ультразвуковые признаки миомы матки</w:t>
      </w:r>
    </w:p>
    <w:p w:rsidR="003C2B03" w:rsidRPr="001F7042" w:rsidRDefault="003C2B03" w:rsidP="001F7042">
      <w:pPr>
        <w:pStyle w:val="a3"/>
        <w:widowControl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/>
        <w:jc w:val="both"/>
        <w:rPr>
          <w:sz w:val="22"/>
          <w:szCs w:val="22"/>
        </w:rPr>
      </w:pPr>
      <w:r w:rsidRPr="001F7042">
        <w:rPr>
          <w:sz w:val="22"/>
          <w:szCs w:val="22"/>
        </w:rPr>
        <w:t xml:space="preserve">Морфологические варианты </w:t>
      </w:r>
      <w:proofErr w:type="spellStart"/>
      <w:r w:rsidRPr="001F7042">
        <w:rPr>
          <w:sz w:val="22"/>
          <w:szCs w:val="22"/>
        </w:rPr>
        <w:t>миоматозных</w:t>
      </w:r>
      <w:proofErr w:type="spellEnd"/>
      <w:r w:rsidRPr="001F7042">
        <w:rPr>
          <w:sz w:val="22"/>
          <w:szCs w:val="22"/>
        </w:rPr>
        <w:t xml:space="preserve"> узлов, их основные ультразвуковые критерии</w:t>
      </w:r>
    </w:p>
    <w:p w:rsidR="003C2B03" w:rsidRPr="001F7042" w:rsidRDefault="003C2B03" w:rsidP="001F7042">
      <w:pPr>
        <w:pStyle w:val="a3"/>
        <w:widowControl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/>
        <w:jc w:val="both"/>
        <w:rPr>
          <w:sz w:val="22"/>
          <w:szCs w:val="22"/>
        </w:rPr>
      </w:pPr>
      <w:r w:rsidRPr="001F7042">
        <w:rPr>
          <w:sz w:val="22"/>
          <w:szCs w:val="22"/>
        </w:rPr>
        <w:t xml:space="preserve">Варианты расположения </w:t>
      </w:r>
      <w:proofErr w:type="spellStart"/>
      <w:r w:rsidRPr="001F7042">
        <w:rPr>
          <w:sz w:val="22"/>
          <w:szCs w:val="22"/>
        </w:rPr>
        <w:t>миоматозных</w:t>
      </w:r>
      <w:proofErr w:type="spellEnd"/>
      <w:r w:rsidRPr="001F7042">
        <w:rPr>
          <w:sz w:val="22"/>
          <w:szCs w:val="22"/>
        </w:rPr>
        <w:t xml:space="preserve"> узлов, их дифференциальная диагностика</w:t>
      </w:r>
    </w:p>
    <w:p w:rsidR="003C2B03" w:rsidRPr="001F7042" w:rsidRDefault="003C2B03" w:rsidP="001F7042">
      <w:pPr>
        <w:pStyle w:val="-11"/>
        <w:numPr>
          <w:ilvl w:val="0"/>
          <w:numId w:val="8"/>
        </w:numPr>
        <w:ind w:left="0"/>
        <w:jc w:val="both"/>
        <w:rPr>
          <w:rFonts w:ascii="Times New Roman" w:hAnsi="Times New Roman"/>
          <w:sz w:val="22"/>
          <w:szCs w:val="22"/>
        </w:rPr>
      </w:pPr>
      <w:r w:rsidRPr="001F7042">
        <w:rPr>
          <w:rFonts w:ascii="Times New Roman" w:hAnsi="Times New Roman"/>
          <w:sz w:val="22"/>
          <w:szCs w:val="22"/>
        </w:rPr>
        <w:t xml:space="preserve">Дифференциальная диагностика миомы матки с другими очаговыми образованиями </w:t>
      </w:r>
      <w:proofErr w:type="spellStart"/>
      <w:r w:rsidRPr="001F7042">
        <w:rPr>
          <w:rFonts w:ascii="Times New Roman" w:hAnsi="Times New Roman"/>
          <w:sz w:val="22"/>
          <w:szCs w:val="22"/>
        </w:rPr>
        <w:t>миометрия</w:t>
      </w:r>
      <w:proofErr w:type="spellEnd"/>
      <w:r w:rsidRPr="001F7042">
        <w:rPr>
          <w:rFonts w:ascii="Times New Roman" w:hAnsi="Times New Roman"/>
          <w:sz w:val="22"/>
          <w:szCs w:val="22"/>
        </w:rPr>
        <w:t>, в том числе злокачественного генеза</w:t>
      </w:r>
    </w:p>
    <w:p w:rsidR="006A6024" w:rsidRPr="001F7042" w:rsidRDefault="006A6024" w:rsidP="001F7042">
      <w:pPr>
        <w:pStyle w:val="-11"/>
        <w:numPr>
          <w:ilvl w:val="0"/>
          <w:numId w:val="3"/>
        </w:numPr>
        <w:ind w:left="0"/>
        <w:jc w:val="both"/>
        <w:rPr>
          <w:rFonts w:ascii="Times New Roman" w:hAnsi="Times New Roman"/>
          <w:sz w:val="22"/>
          <w:szCs w:val="22"/>
        </w:rPr>
      </w:pPr>
      <w:proofErr w:type="gramStart"/>
      <w:r w:rsidRPr="001F7042">
        <w:rPr>
          <w:rFonts w:ascii="Times New Roman" w:hAnsi="Times New Roman"/>
          <w:sz w:val="22"/>
          <w:szCs w:val="22"/>
        </w:rPr>
        <w:t>«</w:t>
      </w:r>
      <w:r w:rsidR="00F36346" w:rsidRPr="001F7042">
        <w:rPr>
          <w:rFonts w:ascii="Times New Roman" w:hAnsi="Times New Roman"/>
          <w:sz w:val="22"/>
          <w:szCs w:val="22"/>
        </w:rPr>
        <w:t xml:space="preserve">Ультразвуковая диагностика генитального </w:t>
      </w:r>
      <w:proofErr w:type="spellStart"/>
      <w:r w:rsidR="00F36346" w:rsidRPr="001F7042">
        <w:rPr>
          <w:rFonts w:ascii="Times New Roman" w:hAnsi="Times New Roman"/>
          <w:sz w:val="22"/>
          <w:szCs w:val="22"/>
        </w:rPr>
        <w:t>эндометриоза</w:t>
      </w:r>
      <w:proofErr w:type="spellEnd"/>
      <w:r w:rsidRPr="001F7042">
        <w:rPr>
          <w:rFonts w:ascii="Times New Roman" w:hAnsi="Times New Roman"/>
          <w:sz w:val="22"/>
          <w:szCs w:val="22"/>
        </w:rPr>
        <w:t>»</w:t>
      </w:r>
      <w:proofErr w:type="gramEnd"/>
    </w:p>
    <w:p w:rsidR="003C2B03" w:rsidRPr="001F7042" w:rsidRDefault="003C2B03" w:rsidP="001F7042">
      <w:pPr>
        <w:pStyle w:val="a3"/>
        <w:widowControl/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/>
        <w:jc w:val="both"/>
        <w:rPr>
          <w:sz w:val="22"/>
          <w:szCs w:val="22"/>
        </w:rPr>
      </w:pPr>
      <w:r w:rsidRPr="001F7042">
        <w:rPr>
          <w:sz w:val="22"/>
          <w:szCs w:val="22"/>
        </w:rPr>
        <w:t>Основные этиологические, патогенетические факторы развития, принципы морфогенеза</w:t>
      </w:r>
    </w:p>
    <w:p w:rsidR="003C2B03" w:rsidRPr="001F7042" w:rsidRDefault="003C2B03" w:rsidP="001F7042">
      <w:pPr>
        <w:pStyle w:val="a3"/>
        <w:widowControl/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/>
        <w:jc w:val="both"/>
        <w:rPr>
          <w:sz w:val="22"/>
          <w:szCs w:val="22"/>
        </w:rPr>
      </w:pPr>
      <w:r w:rsidRPr="001F7042">
        <w:rPr>
          <w:sz w:val="22"/>
          <w:szCs w:val="22"/>
        </w:rPr>
        <w:t xml:space="preserve">Типы </w:t>
      </w:r>
      <w:proofErr w:type="gramStart"/>
      <w:r w:rsidRPr="001F7042">
        <w:rPr>
          <w:sz w:val="22"/>
          <w:szCs w:val="22"/>
        </w:rPr>
        <w:t>генитального</w:t>
      </w:r>
      <w:proofErr w:type="gramEnd"/>
      <w:r w:rsidRPr="001F7042">
        <w:rPr>
          <w:sz w:val="22"/>
          <w:szCs w:val="22"/>
        </w:rPr>
        <w:t xml:space="preserve"> </w:t>
      </w:r>
      <w:proofErr w:type="spellStart"/>
      <w:r w:rsidRPr="001F7042">
        <w:rPr>
          <w:sz w:val="22"/>
          <w:szCs w:val="22"/>
        </w:rPr>
        <w:t>эндометриоза</w:t>
      </w:r>
      <w:proofErr w:type="spellEnd"/>
      <w:r w:rsidRPr="001F7042">
        <w:rPr>
          <w:sz w:val="22"/>
          <w:szCs w:val="22"/>
        </w:rPr>
        <w:t xml:space="preserve"> (внутренний и наружный) </w:t>
      </w:r>
    </w:p>
    <w:p w:rsidR="003C2B03" w:rsidRPr="001F7042" w:rsidRDefault="003C2B03" w:rsidP="001F7042">
      <w:pPr>
        <w:pStyle w:val="a3"/>
        <w:numPr>
          <w:ilvl w:val="0"/>
          <w:numId w:val="10"/>
        </w:numPr>
        <w:ind w:left="0"/>
        <w:jc w:val="both"/>
        <w:rPr>
          <w:sz w:val="22"/>
          <w:szCs w:val="22"/>
        </w:rPr>
      </w:pPr>
      <w:r w:rsidRPr="001F7042">
        <w:rPr>
          <w:sz w:val="22"/>
          <w:szCs w:val="22"/>
        </w:rPr>
        <w:t xml:space="preserve">Ультразвуковые признаки, диагностические критерии  </w:t>
      </w:r>
      <w:proofErr w:type="gramStart"/>
      <w:r w:rsidRPr="001F7042">
        <w:rPr>
          <w:sz w:val="22"/>
          <w:szCs w:val="22"/>
        </w:rPr>
        <w:t>внутреннего</w:t>
      </w:r>
      <w:proofErr w:type="gramEnd"/>
      <w:r w:rsidRPr="001F7042">
        <w:rPr>
          <w:sz w:val="22"/>
          <w:szCs w:val="22"/>
        </w:rPr>
        <w:t xml:space="preserve"> </w:t>
      </w:r>
      <w:proofErr w:type="spellStart"/>
      <w:r w:rsidRPr="001F7042">
        <w:rPr>
          <w:sz w:val="22"/>
          <w:szCs w:val="22"/>
        </w:rPr>
        <w:t>эндометриоза</w:t>
      </w:r>
      <w:proofErr w:type="spellEnd"/>
    </w:p>
    <w:p w:rsidR="003C2B03" w:rsidRPr="001F7042" w:rsidRDefault="003C2B03" w:rsidP="001F7042">
      <w:pPr>
        <w:pStyle w:val="a3"/>
        <w:numPr>
          <w:ilvl w:val="0"/>
          <w:numId w:val="10"/>
        </w:numPr>
        <w:ind w:left="0"/>
        <w:jc w:val="both"/>
        <w:rPr>
          <w:sz w:val="22"/>
          <w:szCs w:val="22"/>
        </w:rPr>
      </w:pPr>
      <w:r w:rsidRPr="001F7042">
        <w:rPr>
          <w:sz w:val="22"/>
          <w:szCs w:val="22"/>
        </w:rPr>
        <w:t xml:space="preserve">Дифференциальная диагностика внутреннего </w:t>
      </w:r>
      <w:proofErr w:type="spellStart"/>
      <w:r w:rsidRPr="001F7042">
        <w:rPr>
          <w:sz w:val="22"/>
          <w:szCs w:val="22"/>
        </w:rPr>
        <w:t>эндометриоза</w:t>
      </w:r>
      <w:proofErr w:type="spellEnd"/>
      <w:r w:rsidRPr="001F7042">
        <w:rPr>
          <w:sz w:val="22"/>
          <w:szCs w:val="22"/>
        </w:rPr>
        <w:t xml:space="preserve"> с другими  диффузными и очаговыми изменениями органов малого таза </w:t>
      </w:r>
    </w:p>
    <w:p w:rsidR="006A6024" w:rsidRPr="001F7042" w:rsidRDefault="006A6024" w:rsidP="001F7042">
      <w:pPr>
        <w:pStyle w:val="-11"/>
        <w:numPr>
          <w:ilvl w:val="0"/>
          <w:numId w:val="3"/>
        </w:numPr>
        <w:ind w:left="0"/>
        <w:jc w:val="both"/>
        <w:rPr>
          <w:rFonts w:ascii="Times New Roman" w:hAnsi="Times New Roman"/>
          <w:sz w:val="22"/>
          <w:szCs w:val="22"/>
        </w:rPr>
      </w:pPr>
      <w:r w:rsidRPr="001F7042">
        <w:rPr>
          <w:rFonts w:ascii="Times New Roman" w:hAnsi="Times New Roman"/>
          <w:sz w:val="22"/>
          <w:szCs w:val="22"/>
        </w:rPr>
        <w:t>«</w:t>
      </w:r>
      <w:r w:rsidR="00F36346" w:rsidRPr="001F7042">
        <w:rPr>
          <w:rFonts w:ascii="Times New Roman" w:hAnsi="Times New Roman"/>
          <w:sz w:val="22"/>
          <w:szCs w:val="22"/>
        </w:rPr>
        <w:t>Ультразвуковая диагностика гиперпластических процессов эндометрия</w:t>
      </w:r>
      <w:r w:rsidRPr="001F7042">
        <w:rPr>
          <w:rFonts w:ascii="Times New Roman" w:hAnsi="Times New Roman"/>
          <w:sz w:val="22"/>
          <w:szCs w:val="22"/>
        </w:rPr>
        <w:t>»</w:t>
      </w:r>
    </w:p>
    <w:p w:rsidR="003C2B03" w:rsidRPr="001F7042" w:rsidRDefault="003C2B03" w:rsidP="001F7042">
      <w:pPr>
        <w:pStyle w:val="a3"/>
        <w:widowControl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/>
        <w:jc w:val="both"/>
        <w:rPr>
          <w:sz w:val="22"/>
          <w:szCs w:val="22"/>
        </w:rPr>
      </w:pPr>
      <w:r w:rsidRPr="001F7042">
        <w:rPr>
          <w:sz w:val="22"/>
          <w:szCs w:val="22"/>
        </w:rPr>
        <w:t>Основные этиологические, патогенетические факторы развития патологии эндометрия</w:t>
      </w:r>
    </w:p>
    <w:p w:rsidR="003C2B03" w:rsidRPr="001F7042" w:rsidRDefault="003C2B03" w:rsidP="001F7042">
      <w:pPr>
        <w:pStyle w:val="a3"/>
        <w:widowControl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/>
        <w:jc w:val="both"/>
        <w:rPr>
          <w:sz w:val="22"/>
          <w:szCs w:val="22"/>
        </w:rPr>
      </w:pPr>
      <w:r w:rsidRPr="001F7042">
        <w:rPr>
          <w:sz w:val="22"/>
          <w:szCs w:val="22"/>
        </w:rPr>
        <w:t>Методы диагностики патологических процессов в эндометрии</w:t>
      </w:r>
    </w:p>
    <w:p w:rsidR="003C2B03" w:rsidRPr="001F7042" w:rsidRDefault="003C2B03" w:rsidP="001F7042">
      <w:pPr>
        <w:pStyle w:val="a3"/>
        <w:widowControl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/>
        <w:jc w:val="both"/>
        <w:rPr>
          <w:sz w:val="22"/>
          <w:szCs w:val="22"/>
        </w:rPr>
      </w:pPr>
      <w:r w:rsidRPr="001F7042">
        <w:rPr>
          <w:sz w:val="22"/>
          <w:szCs w:val="22"/>
        </w:rPr>
        <w:t>Основные ультразвуковые критерии оценки состояния полости матки у женщин различных возрастных периодов, особенности ультразвуковой диагностики состояния эндометрия у женщин репродуктивного периода</w:t>
      </w:r>
    </w:p>
    <w:p w:rsidR="003C2B03" w:rsidRPr="001F7042" w:rsidRDefault="003C2B03" w:rsidP="001F7042">
      <w:pPr>
        <w:pStyle w:val="a3"/>
        <w:widowControl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/>
        <w:jc w:val="both"/>
        <w:rPr>
          <w:sz w:val="22"/>
          <w:szCs w:val="22"/>
        </w:rPr>
      </w:pPr>
      <w:r w:rsidRPr="001F7042">
        <w:rPr>
          <w:sz w:val="22"/>
          <w:szCs w:val="22"/>
        </w:rPr>
        <w:lastRenderedPageBreak/>
        <w:t>Классификация патологических процессов эндометрия,  основные нозологические единицы, их ультразвуковые признаки</w:t>
      </w:r>
    </w:p>
    <w:p w:rsidR="003C2B03" w:rsidRPr="001F7042" w:rsidRDefault="003C2B03" w:rsidP="001F7042">
      <w:pPr>
        <w:pStyle w:val="-11"/>
        <w:numPr>
          <w:ilvl w:val="0"/>
          <w:numId w:val="13"/>
        </w:numPr>
        <w:ind w:left="0"/>
        <w:jc w:val="both"/>
        <w:rPr>
          <w:rFonts w:ascii="Times New Roman" w:hAnsi="Times New Roman"/>
          <w:sz w:val="22"/>
          <w:szCs w:val="22"/>
        </w:rPr>
      </w:pPr>
      <w:r w:rsidRPr="001F7042">
        <w:rPr>
          <w:rFonts w:ascii="Times New Roman" w:hAnsi="Times New Roman"/>
          <w:sz w:val="22"/>
          <w:szCs w:val="22"/>
        </w:rPr>
        <w:t>Принципы дифференциальной диагностики патологических процессов эндометрия</w:t>
      </w:r>
    </w:p>
    <w:p w:rsidR="006A6024" w:rsidRPr="001F7042" w:rsidRDefault="006A6024" w:rsidP="001F7042">
      <w:pPr>
        <w:pStyle w:val="-11"/>
        <w:numPr>
          <w:ilvl w:val="0"/>
          <w:numId w:val="3"/>
        </w:numPr>
        <w:ind w:left="0"/>
        <w:jc w:val="both"/>
        <w:rPr>
          <w:rFonts w:ascii="Times New Roman" w:hAnsi="Times New Roman"/>
          <w:sz w:val="22"/>
          <w:szCs w:val="22"/>
        </w:rPr>
      </w:pPr>
      <w:r w:rsidRPr="001F7042">
        <w:rPr>
          <w:rFonts w:ascii="Times New Roman" w:hAnsi="Times New Roman"/>
          <w:sz w:val="22"/>
          <w:szCs w:val="22"/>
        </w:rPr>
        <w:t>«</w:t>
      </w:r>
      <w:r w:rsidR="00F36346" w:rsidRPr="001F7042">
        <w:rPr>
          <w:rFonts w:ascii="Times New Roman" w:hAnsi="Times New Roman"/>
          <w:sz w:val="22"/>
          <w:szCs w:val="22"/>
        </w:rPr>
        <w:t xml:space="preserve">Ультразвуковая диагностика кист яичников. </w:t>
      </w:r>
      <w:proofErr w:type="spellStart"/>
      <w:r w:rsidR="00F36346" w:rsidRPr="001F7042">
        <w:rPr>
          <w:rFonts w:ascii="Times New Roman" w:hAnsi="Times New Roman"/>
          <w:sz w:val="22"/>
          <w:szCs w:val="22"/>
        </w:rPr>
        <w:t>Ретенционные</w:t>
      </w:r>
      <w:proofErr w:type="spellEnd"/>
      <w:r w:rsidR="00F36346" w:rsidRPr="001F7042">
        <w:rPr>
          <w:rFonts w:ascii="Times New Roman" w:hAnsi="Times New Roman"/>
          <w:sz w:val="22"/>
          <w:szCs w:val="22"/>
        </w:rPr>
        <w:t xml:space="preserve"> кисты яичников</w:t>
      </w:r>
      <w:r w:rsidRPr="001F7042">
        <w:rPr>
          <w:rFonts w:ascii="Times New Roman" w:hAnsi="Times New Roman"/>
          <w:sz w:val="22"/>
          <w:szCs w:val="22"/>
        </w:rPr>
        <w:t>»</w:t>
      </w:r>
    </w:p>
    <w:p w:rsidR="003C2B03" w:rsidRPr="001F7042" w:rsidRDefault="003C2B03" w:rsidP="001F7042">
      <w:pPr>
        <w:pStyle w:val="a3"/>
        <w:widowControl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/>
        <w:jc w:val="both"/>
        <w:rPr>
          <w:sz w:val="22"/>
          <w:szCs w:val="22"/>
        </w:rPr>
      </w:pPr>
      <w:r w:rsidRPr="001F7042">
        <w:rPr>
          <w:sz w:val="22"/>
          <w:szCs w:val="22"/>
        </w:rPr>
        <w:t>Фолликулярные кисты, кисты «желтого тела», этиологические факторы развития, ультразвуковые признаки, критерии дифференциальной диагностики</w:t>
      </w:r>
    </w:p>
    <w:p w:rsidR="003C2B03" w:rsidRPr="001F7042" w:rsidRDefault="003C2B03" w:rsidP="001F7042">
      <w:pPr>
        <w:pStyle w:val="a3"/>
        <w:widowControl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/>
        <w:jc w:val="both"/>
        <w:rPr>
          <w:sz w:val="22"/>
          <w:szCs w:val="22"/>
        </w:rPr>
      </w:pPr>
      <w:r w:rsidRPr="001F7042">
        <w:rPr>
          <w:sz w:val="22"/>
          <w:szCs w:val="22"/>
        </w:rPr>
        <w:t>Дифференциальный диагноз функциональных кист яичников</w:t>
      </w:r>
    </w:p>
    <w:p w:rsidR="003C2B03" w:rsidRPr="001F7042" w:rsidRDefault="003C2B03" w:rsidP="001F7042">
      <w:pPr>
        <w:pStyle w:val="a3"/>
        <w:widowControl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/>
        <w:jc w:val="both"/>
        <w:rPr>
          <w:sz w:val="22"/>
          <w:szCs w:val="22"/>
        </w:rPr>
      </w:pPr>
      <w:r w:rsidRPr="001F7042">
        <w:rPr>
          <w:sz w:val="22"/>
          <w:szCs w:val="22"/>
        </w:rPr>
        <w:t>Осложнения функциональных кист яичников</w:t>
      </w:r>
    </w:p>
    <w:p w:rsidR="006A6024" w:rsidRPr="001F7042" w:rsidRDefault="006A6024" w:rsidP="001F7042">
      <w:pPr>
        <w:pStyle w:val="-11"/>
        <w:numPr>
          <w:ilvl w:val="0"/>
          <w:numId w:val="3"/>
        </w:numPr>
        <w:ind w:left="0"/>
        <w:jc w:val="both"/>
        <w:rPr>
          <w:rFonts w:ascii="Times New Roman" w:hAnsi="Times New Roman"/>
          <w:sz w:val="22"/>
          <w:szCs w:val="22"/>
        </w:rPr>
      </w:pPr>
      <w:r w:rsidRPr="001F7042">
        <w:rPr>
          <w:rFonts w:ascii="Times New Roman" w:hAnsi="Times New Roman"/>
          <w:sz w:val="22"/>
          <w:szCs w:val="22"/>
        </w:rPr>
        <w:t>«</w:t>
      </w:r>
      <w:r w:rsidR="00F36346" w:rsidRPr="001F7042">
        <w:rPr>
          <w:rFonts w:ascii="Times New Roman" w:hAnsi="Times New Roman"/>
          <w:sz w:val="22"/>
          <w:szCs w:val="22"/>
        </w:rPr>
        <w:t>Опухоли яичников</w:t>
      </w:r>
    </w:p>
    <w:p w:rsidR="003C2B03" w:rsidRPr="001F7042" w:rsidRDefault="003C2B03" w:rsidP="001F7042">
      <w:pPr>
        <w:pStyle w:val="a3"/>
        <w:widowControl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/>
        <w:jc w:val="both"/>
        <w:rPr>
          <w:sz w:val="22"/>
          <w:szCs w:val="22"/>
        </w:rPr>
      </w:pPr>
      <w:r w:rsidRPr="001F7042">
        <w:rPr>
          <w:sz w:val="22"/>
          <w:szCs w:val="22"/>
        </w:rPr>
        <w:t xml:space="preserve">Классификация опухолей яичников (эпителиальные опухоли, опухоли стромы полового тяжа, </w:t>
      </w:r>
      <w:proofErr w:type="spellStart"/>
      <w:r w:rsidRPr="001F7042">
        <w:rPr>
          <w:sz w:val="22"/>
          <w:szCs w:val="22"/>
        </w:rPr>
        <w:t>герминогенные</w:t>
      </w:r>
      <w:proofErr w:type="spellEnd"/>
      <w:r w:rsidRPr="001F7042">
        <w:rPr>
          <w:sz w:val="22"/>
          <w:szCs w:val="22"/>
        </w:rPr>
        <w:t xml:space="preserve"> опухоли), их ультразвуковые признаки</w:t>
      </w:r>
    </w:p>
    <w:p w:rsidR="003C2B03" w:rsidRPr="001F7042" w:rsidRDefault="003C2B03" w:rsidP="001F7042">
      <w:pPr>
        <w:pStyle w:val="-11"/>
        <w:numPr>
          <w:ilvl w:val="0"/>
          <w:numId w:val="17"/>
        </w:numPr>
        <w:ind w:left="0"/>
        <w:jc w:val="both"/>
        <w:rPr>
          <w:rFonts w:ascii="Times New Roman" w:hAnsi="Times New Roman"/>
          <w:sz w:val="22"/>
          <w:szCs w:val="22"/>
        </w:rPr>
      </w:pPr>
      <w:r w:rsidRPr="001F7042">
        <w:rPr>
          <w:rFonts w:ascii="Times New Roman" w:hAnsi="Times New Roman"/>
          <w:sz w:val="22"/>
          <w:szCs w:val="22"/>
        </w:rPr>
        <w:t xml:space="preserve">Основные </w:t>
      </w:r>
      <w:proofErr w:type="spellStart"/>
      <w:r w:rsidRPr="001F7042">
        <w:rPr>
          <w:rFonts w:ascii="Times New Roman" w:hAnsi="Times New Roman"/>
          <w:sz w:val="22"/>
          <w:szCs w:val="22"/>
        </w:rPr>
        <w:t>дифференциальн</w:t>
      </w:r>
      <w:proofErr w:type="gramStart"/>
      <w:r w:rsidRPr="001F7042">
        <w:rPr>
          <w:rFonts w:ascii="Times New Roman" w:hAnsi="Times New Roman"/>
          <w:sz w:val="22"/>
          <w:szCs w:val="22"/>
        </w:rPr>
        <w:t>о</w:t>
      </w:r>
      <w:proofErr w:type="spellEnd"/>
      <w:r w:rsidRPr="001F7042">
        <w:rPr>
          <w:rFonts w:ascii="Times New Roman" w:hAnsi="Times New Roman"/>
          <w:sz w:val="22"/>
          <w:szCs w:val="22"/>
        </w:rPr>
        <w:t>-</w:t>
      </w:r>
      <w:proofErr w:type="gramEnd"/>
      <w:r w:rsidRPr="001F7042">
        <w:rPr>
          <w:rFonts w:ascii="Times New Roman" w:hAnsi="Times New Roman"/>
          <w:sz w:val="22"/>
          <w:szCs w:val="22"/>
        </w:rPr>
        <w:t xml:space="preserve"> диагностические критерии опухолей и опухолевидных образований яичников.</w:t>
      </w:r>
    </w:p>
    <w:p w:rsidR="006A6024" w:rsidRDefault="006A6024" w:rsidP="006A6024">
      <w:pPr>
        <w:widowControl/>
        <w:ind w:left="284" w:firstLine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По окончании цикла </w:t>
      </w:r>
      <w:r>
        <w:rPr>
          <w:rFonts w:ascii="Arial" w:hAnsi="Arial" w:cs="Arial"/>
          <w:b/>
          <w:sz w:val="22"/>
          <w:szCs w:val="22"/>
        </w:rPr>
        <w:t xml:space="preserve">выдается </w:t>
      </w:r>
      <w:r w:rsidRPr="009C5356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УДОСТОВЕРЕНИЕ </w:t>
      </w:r>
      <w:r w:rsidR="001F7042">
        <w:rPr>
          <w:rFonts w:ascii="Arial" w:hAnsi="Arial" w:cs="Arial"/>
          <w:b/>
          <w:color w:val="FF0000"/>
          <w:sz w:val="24"/>
          <w:szCs w:val="24"/>
          <w:u w:val="single"/>
        </w:rPr>
        <w:t>УСТАНОВЛЕННОГО</w:t>
      </w:r>
      <w:r w:rsidRPr="009C5356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ОБРАЗЦА</w:t>
      </w:r>
      <w:r>
        <w:rPr>
          <w:rFonts w:ascii="Arial" w:hAnsi="Arial" w:cs="Arial"/>
          <w:sz w:val="22"/>
          <w:szCs w:val="22"/>
        </w:rPr>
        <w:t xml:space="preserve"> </w:t>
      </w:r>
      <w:r w:rsidRPr="002438C0">
        <w:rPr>
          <w:rFonts w:ascii="Arial" w:hAnsi="Arial" w:cs="Arial"/>
          <w:sz w:val="22"/>
          <w:szCs w:val="22"/>
        </w:rPr>
        <w:t>(лицензия на осуществление образовательной деятельности №17644 от 24.03.2014 г.).</w:t>
      </w:r>
      <w:r>
        <w:rPr>
          <w:rFonts w:ascii="Arial" w:hAnsi="Arial" w:cs="Arial"/>
          <w:sz w:val="22"/>
          <w:szCs w:val="22"/>
        </w:rPr>
        <w:t xml:space="preserve"> </w:t>
      </w:r>
    </w:p>
    <w:p w:rsidR="006A6024" w:rsidRDefault="006A6024" w:rsidP="006A6024">
      <w:pPr>
        <w:ind w:firstLine="567"/>
        <w:jc w:val="center"/>
        <w:rPr>
          <w:rFonts w:ascii="Arial" w:hAnsi="Arial"/>
          <w:b/>
          <w:i/>
          <w:color w:val="0070C0"/>
          <w:sz w:val="22"/>
          <w:szCs w:val="22"/>
        </w:rPr>
      </w:pPr>
      <w:r w:rsidRPr="009C5356">
        <w:rPr>
          <w:rFonts w:ascii="Arial" w:hAnsi="Arial"/>
          <w:b/>
          <w:i/>
          <w:color w:val="0070C0"/>
          <w:sz w:val="22"/>
          <w:szCs w:val="22"/>
        </w:rPr>
        <w:t>КОЛИЧЕСТВО  МЕСТ ОГРАНИЧЕНО!</w:t>
      </w:r>
    </w:p>
    <w:p w:rsidR="006A6024" w:rsidRPr="003206DA" w:rsidRDefault="006A6024" w:rsidP="006A6024">
      <w:pPr>
        <w:widowControl/>
        <w:ind w:left="284" w:firstLine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Стоимость обучения: 20 000рублей.</w:t>
      </w:r>
    </w:p>
    <w:p w:rsidR="006A6024" w:rsidRDefault="006A6024" w:rsidP="006A6024">
      <w:pPr>
        <w:ind w:firstLine="56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Записаться на цикл и получить подробную информацию Вы можете на сайте </w:t>
      </w:r>
      <w:hyperlink r:id="rId6" w:history="1">
        <w:r w:rsidRPr="009C5356">
          <w:rPr>
            <w:rStyle w:val="a4"/>
            <w:rFonts w:ascii="Arial" w:eastAsia="Arial" w:hAnsi="Arial" w:cs="Arial"/>
            <w:b/>
            <w:color w:val="FF0000"/>
            <w:sz w:val="24"/>
            <w:szCs w:val="24"/>
            <w:lang w:val="en-US"/>
          </w:rPr>
          <w:t>www</w:t>
        </w:r>
        <w:r w:rsidRPr="009C5356">
          <w:rPr>
            <w:rStyle w:val="a4"/>
            <w:rFonts w:ascii="Arial" w:eastAsia="Arial" w:hAnsi="Arial" w:cs="Arial"/>
            <w:b/>
            <w:color w:val="FF0000"/>
            <w:sz w:val="24"/>
            <w:szCs w:val="24"/>
          </w:rPr>
          <w:t>.</w:t>
        </w:r>
        <w:proofErr w:type="spellStart"/>
        <w:r w:rsidRPr="009C5356">
          <w:rPr>
            <w:rStyle w:val="a4"/>
            <w:rFonts w:ascii="Arial" w:eastAsia="Arial" w:hAnsi="Arial" w:cs="Arial"/>
            <w:b/>
            <w:color w:val="FF0000"/>
            <w:sz w:val="24"/>
            <w:szCs w:val="24"/>
            <w:lang w:val="en-US"/>
          </w:rPr>
          <w:t>expromed</w:t>
        </w:r>
        <w:proofErr w:type="spellEnd"/>
        <w:r w:rsidRPr="009C5356">
          <w:rPr>
            <w:rStyle w:val="a4"/>
            <w:rFonts w:ascii="Arial" w:eastAsia="Arial" w:hAnsi="Arial" w:cs="Arial"/>
            <w:b/>
            <w:color w:val="FF0000"/>
            <w:sz w:val="24"/>
            <w:szCs w:val="24"/>
          </w:rPr>
          <w:t>.</w:t>
        </w:r>
        <w:proofErr w:type="spellStart"/>
        <w:r w:rsidRPr="009C5356">
          <w:rPr>
            <w:rStyle w:val="a4"/>
            <w:rFonts w:ascii="Arial" w:eastAsia="Arial" w:hAnsi="Arial" w:cs="Arial"/>
            <w:b/>
            <w:color w:val="FF0000"/>
            <w:sz w:val="24"/>
            <w:szCs w:val="24"/>
            <w:lang w:val="en-US"/>
          </w:rPr>
          <w:t>ru</w:t>
        </w:r>
        <w:proofErr w:type="spellEnd"/>
      </w:hyperlink>
      <w:r w:rsidRPr="00FA2CA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 по телефонам:</w:t>
      </w:r>
    </w:p>
    <w:p w:rsidR="006A6024" w:rsidRDefault="006A6024" w:rsidP="006A6024">
      <w:pPr>
        <w:ind w:firstLine="567"/>
        <w:rPr>
          <w:rFonts w:ascii="Arial" w:eastAsia="Arial" w:hAnsi="Arial" w:cs="Arial"/>
          <w:sz w:val="24"/>
          <w:szCs w:val="24"/>
        </w:rPr>
      </w:pPr>
    </w:p>
    <w:p w:rsidR="006A6024" w:rsidRPr="009C5356" w:rsidRDefault="006A6024" w:rsidP="006A6024">
      <w:pPr>
        <w:numPr>
          <w:ilvl w:val="0"/>
          <w:numId w:val="1"/>
        </w:numPr>
        <w:ind w:firstLine="207"/>
        <w:rPr>
          <w:rFonts w:ascii="Arial Black" w:eastAsia="Arial" w:hAnsi="Arial Black" w:cs="Arial"/>
          <w:b/>
          <w:color w:val="FF0000"/>
          <w:sz w:val="24"/>
          <w:szCs w:val="24"/>
        </w:rPr>
      </w:pPr>
      <w:r w:rsidRPr="009C5356">
        <w:rPr>
          <w:rFonts w:ascii="Arial Black" w:eastAsia="Arial" w:hAnsi="Arial Black" w:cs="Arial"/>
          <w:b/>
          <w:color w:val="FF0000"/>
          <w:sz w:val="24"/>
          <w:szCs w:val="24"/>
        </w:rPr>
        <w:t>8 (343) 287-50-60</w:t>
      </w:r>
    </w:p>
    <w:p w:rsidR="006A6024" w:rsidRPr="009C5356" w:rsidRDefault="006A6024" w:rsidP="006A6024">
      <w:pPr>
        <w:numPr>
          <w:ilvl w:val="0"/>
          <w:numId w:val="1"/>
        </w:numPr>
        <w:ind w:firstLine="207"/>
        <w:rPr>
          <w:rFonts w:ascii="Arial Black" w:eastAsia="Arial" w:hAnsi="Arial Black" w:cs="Arial"/>
          <w:b/>
          <w:color w:val="FF0000"/>
          <w:sz w:val="24"/>
          <w:szCs w:val="24"/>
        </w:rPr>
      </w:pPr>
      <w:r w:rsidRPr="009C5356">
        <w:rPr>
          <w:rFonts w:ascii="Arial Black" w:eastAsia="Arial" w:hAnsi="Arial Black" w:cs="Arial"/>
          <w:b/>
          <w:color w:val="FF0000"/>
          <w:sz w:val="24"/>
          <w:szCs w:val="24"/>
        </w:rPr>
        <w:t>8 (912) 033-22-48</w:t>
      </w:r>
    </w:p>
    <w:p w:rsidR="006A6024" w:rsidRPr="002438C0" w:rsidRDefault="006A6024" w:rsidP="006A6024">
      <w:pPr>
        <w:numPr>
          <w:ilvl w:val="0"/>
          <w:numId w:val="1"/>
        </w:numPr>
        <w:ind w:firstLine="207"/>
        <w:rPr>
          <w:rFonts w:ascii="Arial Black" w:eastAsia="Arial" w:hAnsi="Arial Black" w:cs="Arial"/>
          <w:b/>
          <w:sz w:val="24"/>
          <w:szCs w:val="24"/>
        </w:rPr>
      </w:pPr>
      <w:r w:rsidRPr="009C5356">
        <w:rPr>
          <w:rFonts w:ascii="Arial Black" w:eastAsia="Arial" w:hAnsi="Arial Black" w:cs="Arial"/>
          <w:b/>
          <w:color w:val="FF0000"/>
          <w:sz w:val="24"/>
          <w:szCs w:val="24"/>
        </w:rPr>
        <w:t>8 (804) 333-21-22</w:t>
      </w:r>
      <w:r w:rsidRPr="002438C0">
        <w:rPr>
          <w:rFonts w:ascii="Arial Black" w:eastAsia="Arial" w:hAnsi="Arial Black" w:cs="Arial"/>
          <w:b/>
          <w:sz w:val="24"/>
          <w:szCs w:val="24"/>
        </w:rPr>
        <w:t xml:space="preserve"> </w:t>
      </w:r>
      <w:r w:rsidRPr="009C5356">
        <w:rPr>
          <w:rFonts w:ascii="Arial Black" w:eastAsia="Arial" w:hAnsi="Arial Black" w:cs="Arial"/>
          <w:b/>
          <w:color w:val="0070C0"/>
          <w:sz w:val="24"/>
          <w:szCs w:val="24"/>
        </w:rPr>
        <w:t>(звонок бесплатный по России)</w:t>
      </w:r>
    </w:p>
    <w:p w:rsidR="006A6024" w:rsidRPr="00F36346" w:rsidRDefault="006A6024" w:rsidP="006A6024">
      <w:pPr>
        <w:numPr>
          <w:ilvl w:val="0"/>
          <w:numId w:val="1"/>
        </w:numPr>
        <w:ind w:firstLine="207"/>
        <w:rPr>
          <w:rFonts w:ascii="Arial" w:eastAsia="Arial" w:hAnsi="Arial" w:cs="Arial"/>
          <w:sz w:val="24"/>
          <w:szCs w:val="24"/>
          <w:lang w:val="en-US"/>
        </w:rPr>
      </w:pPr>
      <w:r w:rsidRPr="00F36346">
        <w:rPr>
          <w:rFonts w:ascii="Arial" w:eastAsia="Arial" w:hAnsi="Arial" w:cs="Arial"/>
          <w:b/>
          <w:bCs/>
          <w:sz w:val="24"/>
          <w:szCs w:val="24"/>
          <w:lang w:val="en-US"/>
        </w:rPr>
        <w:t>e-mail:</w:t>
      </w:r>
      <w:r w:rsidRPr="00F36346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r w:rsidR="00F36346">
        <w:rPr>
          <w:rFonts w:ascii="Arial" w:eastAsia="Arial" w:hAnsi="Arial" w:cs="Arial"/>
          <w:sz w:val="24"/>
          <w:szCs w:val="24"/>
          <w:lang w:val="en-US"/>
        </w:rPr>
        <w:t>usi</w:t>
      </w:r>
      <w:r w:rsidRPr="00F36346">
        <w:rPr>
          <w:rFonts w:ascii="Arial" w:eastAsia="Arial" w:hAnsi="Arial" w:cs="Arial"/>
          <w:sz w:val="24"/>
          <w:szCs w:val="24"/>
          <w:lang w:val="en-US"/>
        </w:rPr>
        <w:t>@expromed.ru</w:t>
      </w:r>
    </w:p>
    <w:p w:rsidR="006A6024" w:rsidRDefault="006A6024" w:rsidP="006A6024">
      <w:pPr>
        <w:tabs>
          <w:tab w:val="left" w:pos="0"/>
        </w:tabs>
        <w:ind w:left="360" w:firstLine="567"/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Контактное лицо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F36346"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F36346">
        <w:rPr>
          <w:rFonts w:ascii="Arial" w:eastAsia="Arial" w:hAnsi="Arial" w:cs="Arial"/>
          <w:i/>
          <w:sz w:val="24"/>
          <w:szCs w:val="24"/>
        </w:rPr>
        <w:t xml:space="preserve">Юлия </w:t>
      </w:r>
      <w:proofErr w:type="spellStart"/>
      <w:r w:rsidR="00F36346">
        <w:rPr>
          <w:rFonts w:ascii="Arial" w:eastAsia="Arial" w:hAnsi="Arial" w:cs="Arial"/>
          <w:i/>
          <w:sz w:val="24"/>
          <w:szCs w:val="24"/>
        </w:rPr>
        <w:t>Илдаровна</w:t>
      </w:r>
      <w:proofErr w:type="spellEnd"/>
      <w:r w:rsidR="00F36346">
        <w:rPr>
          <w:rFonts w:ascii="Arial" w:eastAsia="Arial" w:hAnsi="Arial" w:cs="Arial"/>
          <w:i/>
          <w:sz w:val="24"/>
          <w:szCs w:val="24"/>
        </w:rPr>
        <w:t xml:space="preserve"> Насретдинова</w:t>
      </w:r>
    </w:p>
    <w:p w:rsidR="00B720DA" w:rsidRDefault="00B720DA"/>
    <w:sectPr w:rsidR="00B720DA" w:rsidSect="006A6024">
      <w:endnotePr>
        <w:numFmt w:val="decimal"/>
      </w:endnotePr>
      <w:pgSz w:w="11907" w:h="16839"/>
      <w:pgMar w:top="426" w:right="720" w:bottom="284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F39E7"/>
    <w:multiLevelType w:val="hybridMultilevel"/>
    <w:tmpl w:val="D4346A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6E5584"/>
    <w:multiLevelType w:val="hybridMultilevel"/>
    <w:tmpl w:val="E80CDB0A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">
    <w:nsid w:val="1D29777E"/>
    <w:multiLevelType w:val="hybridMultilevel"/>
    <w:tmpl w:val="DDF23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75BCA"/>
    <w:multiLevelType w:val="hybridMultilevel"/>
    <w:tmpl w:val="CFD47B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4E4A67"/>
    <w:multiLevelType w:val="hybridMultilevel"/>
    <w:tmpl w:val="394C789C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">
    <w:nsid w:val="21241AE5"/>
    <w:multiLevelType w:val="hybridMultilevel"/>
    <w:tmpl w:val="26CA8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651ACA"/>
    <w:multiLevelType w:val="hybridMultilevel"/>
    <w:tmpl w:val="26CA8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5B5B04"/>
    <w:multiLevelType w:val="hybridMultilevel"/>
    <w:tmpl w:val="C4324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B371A6"/>
    <w:multiLevelType w:val="hybridMultilevel"/>
    <w:tmpl w:val="7B0E6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124C4C"/>
    <w:multiLevelType w:val="hybridMultilevel"/>
    <w:tmpl w:val="997E14C8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0">
    <w:nsid w:val="3CF2584C"/>
    <w:multiLevelType w:val="hybridMultilevel"/>
    <w:tmpl w:val="90BA9D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84212E0"/>
    <w:multiLevelType w:val="hybridMultilevel"/>
    <w:tmpl w:val="EC16BFCC"/>
    <w:lvl w:ilvl="0" w:tplc="FDCAC6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6EA6C6A"/>
    <w:multiLevelType w:val="hybridMultilevel"/>
    <w:tmpl w:val="BD027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085745"/>
    <w:multiLevelType w:val="hybridMultilevel"/>
    <w:tmpl w:val="8272DBF4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4">
    <w:nsid w:val="68670DBA"/>
    <w:multiLevelType w:val="singleLevel"/>
    <w:tmpl w:val="A2E47812"/>
    <w:name w:val="Bullet 9"/>
    <w:lvl w:ilvl="0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eastAsia="Wingdings" w:hAnsi="Wingdings" w:cs="Wingdings"/>
      </w:rPr>
    </w:lvl>
  </w:abstractNum>
  <w:abstractNum w:abstractNumId="15">
    <w:nsid w:val="6C831930"/>
    <w:multiLevelType w:val="hybridMultilevel"/>
    <w:tmpl w:val="D1E6F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80759F"/>
    <w:multiLevelType w:val="hybridMultilevel"/>
    <w:tmpl w:val="62221F1C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1"/>
  </w:num>
  <w:num w:numId="4">
    <w:abstractNumId w:val="12"/>
  </w:num>
  <w:num w:numId="5">
    <w:abstractNumId w:val="15"/>
  </w:num>
  <w:num w:numId="6">
    <w:abstractNumId w:val="4"/>
  </w:num>
  <w:num w:numId="7">
    <w:abstractNumId w:val="5"/>
  </w:num>
  <w:num w:numId="8">
    <w:abstractNumId w:val="1"/>
  </w:num>
  <w:num w:numId="9">
    <w:abstractNumId w:val="2"/>
  </w:num>
  <w:num w:numId="10">
    <w:abstractNumId w:val="7"/>
  </w:num>
  <w:num w:numId="11">
    <w:abstractNumId w:val="8"/>
  </w:num>
  <w:num w:numId="12">
    <w:abstractNumId w:val="6"/>
  </w:num>
  <w:num w:numId="13">
    <w:abstractNumId w:val="13"/>
  </w:num>
  <w:num w:numId="14">
    <w:abstractNumId w:val="3"/>
  </w:num>
  <w:num w:numId="15">
    <w:abstractNumId w:val="0"/>
  </w:num>
  <w:num w:numId="16">
    <w:abstractNumId w:val="9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endnotePr>
    <w:numFmt w:val="decimal"/>
  </w:endnotePr>
  <w:compat/>
  <w:rsids>
    <w:rsidRoot w:val="006A6024"/>
    <w:rsid w:val="001A46EC"/>
    <w:rsid w:val="001F7042"/>
    <w:rsid w:val="00356BF6"/>
    <w:rsid w:val="003C2B03"/>
    <w:rsid w:val="006A6024"/>
    <w:rsid w:val="00B720DA"/>
    <w:rsid w:val="00C66284"/>
    <w:rsid w:val="00F36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024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uiPriority w:val="34"/>
    <w:qFormat/>
    <w:rsid w:val="006A6024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4">
    <w:name w:val="Hyperlink"/>
    <w:rsid w:val="006A6024"/>
    <w:rPr>
      <w:color w:val="0000FF"/>
      <w:u w:val="single"/>
      <w:lang w:eastAsia="zh-CN"/>
    </w:rPr>
  </w:style>
  <w:style w:type="paragraph" w:customStyle="1" w:styleId="-11">
    <w:name w:val="Цветной список - Акцент 11"/>
    <w:basedOn w:val="a"/>
    <w:uiPriority w:val="34"/>
    <w:qFormat/>
    <w:rsid w:val="006A6024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  <w:contextualSpacing/>
    </w:pPr>
    <w:rPr>
      <w:rFonts w:ascii="Cambria" w:eastAsia="MS Mincho" w:hAnsi="Cambria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3634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xpromed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Zavgorodneva</dc:creator>
  <cp:keywords/>
  <dc:description/>
  <cp:lastModifiedBy>Zavgorodneva</cp:lastModifiedBy>
  <cp:revision>1</cp:revision>
  <cp:lastPrinted>2014-12-29T10:24:00Z</cp:lastPrinted>
  <dcterms:created xsi:type="dcterms:W3CDTF">2014-12-29T09:50:00Z</dcterms:created>
  <dcterms:modified xsi:type="dcterms:W3CDTF">2014-12-29T15:53:00Z</dcterms:modified>
</cp:coreProperties>
</file>